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5B" w:rsidRDefault="00D75D5B" w:rsidP="00D75D5B">
      <w:pPr>
        <w:widowControl/>
        <w:spacing w:before="3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Informacja o wynikach naboru</w:t>
      </w:r>
    </w:p>
    <w:p w:rsidR="00D75D5B" w:rsidRDefault="00D75D5B" w:rsidP="00D75D5B">
      <w:pPr>
        <w:widowControl/>
        <w:spacing w:before="3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w Szkole Podstawowej Nr 31 z Oddziałami Integracyjnymi                                                         im. H. Sienkiewicza w Kielcach</w:t>
      </w:r>
    </w:p>
    <w:p w:rsidR="00D75D5B" w:rsidRDefault="00D75D5B" w:rsidP="00D75D5B">
      <w:pPr>
        <w:widowControl/>
        <w:spacing w:before="3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na wolne stanowisko urzędnicze: specjalista</w:t>
      </w:r>
    </w:p>
    <w:p w:rsidR="00D75D5B" w:rsidRDefault="00D75D5B" w:rsidP="00D75D5B">
      <w:pPr>
        <w:widowControl/>
        <w:spacing w:before="3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75D5B" w:rsidRDefault="00D75D5B" w:rsidP="00D75D5B">
      <w:pPr>
        <w:widowControl/>
        <w:spacing w:before="38"/>
        <w:jc w:val="both"/>
        <w:rPr>
          <w:rFonts w:ascii="Times New Roman" w:hAnsi="Times New Roman" w:cs="Times New Roman"/>
          <w:sz w:val="24"/>
          <w:szCs w:val="24"/>
        </w:rPr>
      </w:pPr>
    </w:p>
    <w:p w:rsidR="00D75D5B" w:rsidRDefault="00D75D5B" w:rsidP="00D75D5B">
      <w:pPr>
        <w:widowControl/>
        <w:spacing w:before="3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Komisja Rekrutacyjna informuje, że w wyniku zakończenia procedury naboru, na wyżej wymienione stanowisko został/a wybran</w:t>
      </w:r>
      <w:r>
        <w:rPr>
          <w:rFonts w:ascii="Times New Roman" w:hAnsi="Times New Roman" w:cs="Times New Roman"/>
          <w:strike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</w:rPr>
        <w:t xml:space="preserve">/a  </w:t>
      </w:r>
      <w:r>
        <w:rPr>
          <w:rFonts w:ascii="Times New Roman" w:hAnsi="Times New Roman" w:cs="Times New Roman"/>
          <w:strike/>
          <w:sz w:val="26"/>
          <w:szCs w:val="26"/>
        </w:rPr>
        <w:t>Pan</w:t>
      </w:r>
      <w:r>
        <w:rPr>
          <w:rFonts w:ascii="Times New Roman" w:hAnsi="Times New Roman" w:cs="Times New Roman"/>
          <w:sz w:val="26"/>
          <w:szCs w:val="26"/>
        </w:rPr>
        <w:t xml:space="preserve">/Pani: </w:t>
      </w:r>
      <w:r>
        <w:rPr>
          <w:rFonts w:ascii="Times New Roman" w:hAnsi="Times New Roman" w:cs="Times New Roman"/>
          <w:b/>
          <w:sz w:val="26"/>
          <w:szCs w:val="26"/>
        </w:rPr>
        <w:t>Marzena Kosela</w:t>
      </w:r>
    </w:p>
    <w:p w:rsidR="00D75D5B" w:rsidRDefault="00D75D5B" w:rsidP="00D75D5B">
      <w:pPr>
        <w:widowControl/>
        <w:spacing w:before="3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zamieszkał</w:t>
      </w:r>
      <w:r>
        <w:rPr>
          <w:rFonts w:ascii="Times New Roman" w:hAnsi="Times New Roman" w:cs="Times New Roman"/>
          <w:strike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</w:rPr>
        <w:t xml:space="preserve">/a:  </w:t>
      </w:r>
      <w:r>
        <w:rPr>
          <w:rFonts w:ascii="Times New Roman" w:hAnsi="Times New Roman" w:cs="Times New Roman"/>
          <w:b/>
          <w:sz w:val="26"/>
          <w:szCs w:val="26"/>
        </w:rPr>
        <w:t>25 – 003 Kielce ul. Wspólna 29/14.</w:t>
      </w:r>
    </w:p>
    <w:p w:rsidR="00D75D5B" w:rsidRDefault="00D75D5B" w:rsidP="00D75D5B">
      <w:pPr>
        <w:widowControl/>
        <w:spacing w:before="38"/>
        <w:jc w:val="both"/>
        <w:rPr>
          <w:rFonts w:ascii="Times New Roman" w:hAnsi="Times New Roman" w:cs="Times New Roman"/>
          <w:sz w:val="24"/>
          <w:szCs w:val="24"/>
        </w:rPr>
      </w:pPr>
    </w:p>
    <w:p w:rsidR="00D75D5B" w:rsidRDefault="00D75D5B" w:rsidP="00D75D5B">
      <w:pPr>
        <w:widowControl/>
        <w:spacing w:before="38"/>
        <w:jc w:val="both"/>
        <w:rPr>
          <w:rFonts w:ascii="Times New Roman" w:hAnsi="Times New Roman" w:cs="Times New Roman"/>
          <w:sz w:val="24"/>
          <w:szCs w:val="24"/>
        </w:rPr>
      </w:pPr>
    </w:p>
    <w:p w:rsidR="00D75D5B" w:rsidRDefault="00D75D5B" w:rsidP="00D75D5B">
      <w:pPr>
        <w:widowControl/>
        <w:spacing w:before="3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Uzasadnienie:</w:t>
      </w:r>
    </w:p>
    <w:p w:rsidR="00D75D5B" w:rsidRDefault="00D75D5B" w:rsidP="00D75D5B">
      <w:pPr>
        <w:widowControl/>
        <w:spacing w:before="3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75D5B" w:rsidRDefault="00D75D5B" w:rsidP="00D75D5B">
      <w:pPr>
        <w:widowControl/>
        <w:spacing w:before="3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Pani Marzena Kosela spełnia wymagania określone w ogłoszeniu o naborze na wolne stanowisko urzędnicze. Ukończyła liceum ogólnokształcące oraz szkołę policealną              w zawodzie  </w:t>
      </w:r>
      <w:r>
        <w:rPr>
          <w:rFonts w:ascii="Times New Roman" w:hAnsi="Times New Roman" w:cs="Times New Roman"/>
          <w:i/>
          <w:sz w:val="26"/>
          <w:szCs w:val="26"/>
        </w:rPr>
        <w:t xml:space="preserve">Technik ekonomista – finanse i rachunkowość </w:t>
      </w:r>
      <w:r>
        <w:rPr>
          <w:rFonts w:ascii="Times New Roman" w:hAnsi="Times New Roman" w:cs="Times New Roman"/>
          <w:sz w:val="26"/>
          <w:szCs w:val="26"/>
        </w:rPr>
        <w:t>oraz kurs</w:t>
      </w:r>
      <w:r>
        <w:rPr>
          <w:rFonts w:ascii="Times New Roman" w:hAnsi="Times New Roman" w:cs="Times New Roman"/>
          <w:i/>
          <w:sz w:val="26"/>
          <w:szCs w:val="26"/>
        </w:rPr>
        <w:t xml:space="preserve">  Dla kandydatów na specjalistę ds. rachunkowości. </w:t>
      </w:r>
      <w:r>
        <w:rPr>
          <w:rFonts w:ascii="Times New Roman" w:hAnsi="Times New Roman" w:cs="Times New Roman"/>
          <w:sz w:val="26"/>
          <w:szCs w:val="26"/>
        </w:rPr>
        <w:t>Ponadto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posiada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ponad 13 – letni okres pracy na stanowiskach zbliżonych specyfiką pracy do wolnego stanowiska urzędniczego. </w:t>
      </w:r>
    </w:p>
    <w:p w:rsidR="00D75D5B" w:rsidRDefault="00D75D5B" w:rsidP="00D75D5B">
      <w:pPr>
        <w:widowControl/>
        <w:spacing w:before="3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Pani Marzena Kosela ma predyspozycje i umiejętności gwarantujące prawidłowe wykonywanie powierzonych obowiązków na stanowisku: specjalista.</w:t>
      </w:r>
    </w:p>
    <w:p w:rsidR="00D75D5B" w:rsidRDefault="00D75D5B" w:rsidP="00D75D5B">
      <w:pPr>
        <w:widowControl/>
        <w:spacing w:before="38"/>
        <w:jc w:val="right"/>
        <w:rPr>
          <w:rFonts w:ascii="Times New Roman" w:hAnsi="Times New Roman" w:cs="Times New Roman"/>
        </w:rPr>
      </w:pPr>
    </w:p>
    <w:p w:rsidR="00D75D5B" w:rsidRDefault="00D75D5B" w:rsidP="00D75D5B">
      <w:pPr>
        <w:widowControl/>
        <w:spacing w:before="38"/>
        <w:jc w:val="right"/>
        <w:rPr>
          <w:rFonts w:ascii="Times New Roman" w:hAnsi="Times New Roman" w:cs="Times New Roman"/>
        </w:rPr>
      </w:pPr>
    </w:p>
    <w:p w:rsidR="00D75D5B" w:rsidRDefault="00D75D5B" w:rsidP="00D75D5B">
      <w:pPr>
        <w:widowControl/>
        <w:spacing w:before="38"/>
        <w:jc w:val="right"/>
        <w:rPr>
          <w:rFonts w:ascii="Times New Roman" w:hAnsi="Times New Roman" w:cs="Times New Roman"/>
        </w:rPr>
      </w:pPr>
    </w:p>
    <w:p w:rsidR="00D75D5B" w:rsidRDefault="00D75D5B" w:rsidP="00D75D5B">
      <w:pPr>
        <w:widowControl/>
        <w:spacing w:before="38"/>
        <w:jc w:val="right"/>
        <w:rPr>
          <w:rFonts w:ascii="Times New Roman" w:hAnsi="Times New Roman" w:cs="Times New Roman"/>
        </w:rPr>
      </w:pPr>
    </w:p>
    <w:p w:rsidR="00D75D5B" w:rsidRDefault="00D75D5B" w:rsidP="00D75D5B">
      <w:pPr>
        <w:widowControl/>
        <w:spacing w:before="38"/>
        <w:jc w:val="both"/>
        <w:rPr>
          <w:rFonts w:ascii="Times New Roman" w:hAnsi="Times New Roman" w:cs="Times New Roman"/>
          <w:sz w:val="24"/>
          <w:szCs w:val="24"/>
        </w:rPr>
      </w:pPr>
    </w:p>
    <w:p w:rsidR="00D75D5B" w:rsidRDefault="00D75D5B" w:rsidP="00D75D5B">
      <w:pPr>
        <w:widowControl/>
        <w:spacing w:before="3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D75D5B" w:rsidRDefault="00D75D5B" w:rsidP="00D75D5B">
      <w:pPr>
        <w:widowControl/>
        <w:spacing w:before="3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(data, podpis osoby upoważnionej) </w:t>
      </w:r>
    </w:p>
    <w:p w:rsidR="00F03776" w:rsidRDefault="00F03776"/>
    <w:sectPr w:rsidR="00F03776" w:rsidSect="00F03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D75D5B"/>
    <w:rsid w:val="00332F3B"/>
    <w:rsid w:val="00D75D5B"/>
    <w:rsid w:val="00F03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2020-02-24T12:58:00Z</dcterms:created>
  <dcterms:modified xsi:type="dcterms:W3CDTF">2020-02-24T13:07:00Z</dcterms:modified>
</cp:coreProperties>
</file>